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F3569" w14:textId="77777777" w:rsidR="002D49E4" w:rsidRPr="002D49E4" w:rsidRDefault="002D49E4" w:rsidP="002D49E4">
      <w:pPr>
        <w:pStyle w:val="Heading1"/>
        <w:rPr>
          <w:rFonts w:ascii="Verdana" w:hAnsi="Verdana"/>
        </w:rPr>
      </w:pPr>
      <w:r w:rsidRPr="002D49E4">
        <w:rPr>
          <w:rFonts w:ascii="Verdana" w:hAnsi="Verdana"/>
        </w:rPr>
        <w:t>Exercise: Dashboard Design Workshop</w:t>
      </w:r>
    </w:p>
    <w:p w14:paraId="19F0D989" w14:textId="77777777" w:rsidR="002D49E4" w:rsidRPr="002D49E4" w:rsidRDefault="002D49E4" w:rsidP="002D49E4">
      <w:pPr>
        <w:rPr>
          <w:rFonts w:ascii="Verdana" w:hAnsi="Verdana"/>
        </w:rPr>
      </w:pPr>
      <w:r w:rsidRPr="002D49E4">
        <w:rPr>
          <w:rFonts w:ascii="Verdana" w:hAnsi="Verdana"/>
        </w:rPr>
        <w:t>To design more effective executive security dashboards, follow this structured approach:</w:t>
      </w:r>
    </w:p>
    <w:p w14:paraId="47D60ED2" w14:textId="77777777" w:rsidR="002D49E4" w:rsidRPr="002D49E4" w:rsidRDefault="002D49E4" w:rsidP="002D49E4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2D49E4">
        <w:rPr>
          <w:rFonts w:ascii="Verdana" w:hAnsi="Verdana"/>
        </w:rPr>
        <w:t>Gather a cross-functional team including security, business, and data visualization specialists</w:t>
      </w:r>
    </w:p>
    <w:p w14:paraId="7A037503" w14:textId="77777777" w:rsidR="002D49E4" w:rsidRPr="002D49E4" w:rsidRDefault="002D49E4" w:rsidP="002D49E4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2D49E4">
        <w:rPr>
          <w:rFonts w:ascii="Verdana" w:hAnsi="Verdana"/>
        </w:rPr>
        <w:t>Define the specific decisions and actions the dashboard should support</w:t>
      </w:r>
    </w:p>
    <w:p w14:paraId="71ACF56A" w14:textId="77777777" w:rsidR="002D49E4" w:rsidRPr="002D49E4" w:rsidRDefault="002D49E4" w:rsidP="002D49E4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2D49E4">
        <w:rPr>
          <w:rFonts w:ascii="Verdana" w:hAnsi="Verdana"/>
        </w:rPr>
        <w:t>Identify the 5-7 most important metrics that inform these decisions</w:t>
      </w:r>
    </w:p>
    <w:p w14:paraId="134FD122" w14:textId="77777777" w:rsidR="002D49E4" w:rsidRPr="002D49E4" w:rsidRDefault="002D49E4" w:rsidP="002D49E4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2D49E4">
        <w:rPr>
          <w:rFonts w:ascii="Verdana" w:hAnsi="Verdana"/>
        </w:rPr>
        <w:t>Create wireframes of potential dashboard layouts</w:t>
      </w:r>
    </w:p>
    <w:p w14:paraId="7816AEEF" w14:textId="77777777" w:rsidR="002D49E4" w:rsidRPr="002D49E4" w:rsidRDefault="002D49E4" w:rsidP="002D49E4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2D49E4">
        <w:rPr>
          <w:rFonts w:ascii="Verdana" w:hAnsi="Verdana"/>
        </w:rPr>
        <w:t>Test designs with representative users and refine based on feedback</w:t>
      </w:r>
    </w:p>
    <w:p w14:paraId="1941FFC3" w14:textId="77777777" w:rsidR="002D49E4" w:rsidRPr="002D49E4" w:rsidRDefault="002D49E4" w:rsidP="002D49E4">
      <w:pPr>
        <w:rPr>
          <w:rFonts w:ascii="Verdana" w:hAnsi="Verdana"/>
        </w:rPr>
      </w:pPr>
      <w:r w:rsidRPr="002D49E4">
        <w:rPr>
          <w:rFonts w:ascii="Verdana" w:hAnsi="Verdana"/>
        </w:rPr>
        <w:t>Use this template for designing executive security dashboards:</w:t>
      </w:r>
    </w:p>
    <w:p w14:paraId="13FD95EA" w14:textId="77777777" w:rsidR="002D49E4" w:rsidRPr="002D49E4" w:rsidRDefault="002D49E4" w:rsidP="002D49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49E4">
        <w:rPr>
          <w:rFonts w:ascii="Verdana" w:hAnsi="Verdana"/>
        </w:rPr>
        <w:t>Dashboard purpose: [Specific decisions and actions supported]</w:t>
      </w:r>
    </w:p>
    <w:p w14:paraId="026CDCB9" w14:textId="77777777" w:rsidR="002D49E4" w:rsidRPr="002D49E4" w:rsidRDefault="002D49E4" w:rsidP="002D49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49E4">
        <w:rPr>
          <w:rFonts w:ascii="Verdana" w:hAnsi="Verdana"/>
        </w:rPr>
        <w:t>Primary audience: [Key stakeholders who will use the dashboard]</w:t>
      </w:r>
    </w:p>
    <w:p w14:paraId="255C46DA" w14:textId="77777777" w:rsidR="002D49E4" w:rsidRPr="002D49E4" w:rsidRDefault="002D49E4" w:rsidP="002D49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49E4">
        <w:rPr>
          <w:rFonts w:ascii="Verdana" w:hAnsi="Verdana"/>
        </w:rPr>
        <w:t>Key metrics: [Core measurements to be displayed]</w:t>
      </w:r>
    </w:p>
    <w:p w14:paraId="6016E207" w14:textId="77777777" w:rsidR="002D49E4" w:rsidRPr="002D49E4" w:rsidRDefault="002D49E4" w:rsidP="002D49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49E4">
        <w:rPr>
          <w:rFonts w:ascii="Verdana" w:hAnsi="Verdana"/>
        </w:rPr>
        <w:t>Update frequency: [How often will data refresh]</w:t>
      </w:r>
    </w:p>
    <w:p w14:paraId="68EA064D" w14:textId="77777777" w:rsidR="002D49E4" w:rsidRPr="002D49E4" w:rsidRDefault="002D49E4" w:rsidP="002D49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49E4">
        <w:rPr>
          <w:rFonts w:ascii="Verdana" w:hAnsi="Verdana"/>
        </w:rPr>
        <w:t>Data sources: [Systems providing the underlying information]</w:t>
      </w:r>
    </w:p>
    <w:p w14:paraId="7500970E" w14:textId="77777777" w:rsidR="002D49E4" w:rsidRPr="002D49E4" w:rsidRDefault="002D49E4" w:rsidP="002D49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49E4">
        <w:rPr>
          <w:rFonts w:ascii="Verdana" w:hAnsi="Verdana"/>
        </w:rPr>
        <w:t>Alert thresholds: [Conditions warranting attention or intervention]</w:t>
      </w:r>
    </w:p>
    <w:p w14:paraId="32AFE12F" w14:textId="77777777" w:rsidR="002D49E4" w:rsidRPr="002D49E4" w:rsidRDefault="002D49E4" w:rsidP="002D49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49E4">
        <w:rPr>
          <w:rFonts w:ascii="Verdana" w:hAnsi="Verdana"/>
        </w:rPr>
        <w:t>Customization options: [User-configurable elements]</w:t>
      </w:r>
    </w:p>
    <w:p w14:paraId="205E8D89" w14:textId="77777777" w:rsidR="002D49E4" w:rsidRPr="002D49E4" w:rsidRDefault="002D49E4" w:rsidP="002D49E4">
      <w:pPr>
        <w:rPr>
          <w:rFonts w:ascii="Verdana" w:hAnsi="Verdana"/>
        </w:rPr>
      </w:pPr>
      <w:r w:rsidRPr="002D49E4">
        <w:rPr>
          <w:rFonts w:ascii="Verdana" w:hAnsi="Verdana"/>
        </w:rPr>
        <w:t>When selecting visualization techniques, consider these guidelines:</w:t>
      </w:r>
    </w:p>
    <w:p w14:paraId="666882DB" w14:textId="77777777" w:rsidR="002D49E4" w:rsidRPr="002D49E4" w:rsidRDefault="002D49E4" w:rsidP="002D49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49E4">
        <w:rPr>
          <w:rFonts w:ascii="Verdana" w:hAnsi="Verdana"/>
        </w:rPr>
        <w:t>Use line charts for trends over time</w:t>
      </w:r>
    </w:p>
    <w:p w14:paraId="5270ED57" w14:textId="77777777" w:rsidR="002D49E4" w:rsidRPr="002D49E4" w:rsidRDefault="002D49E4" w:rsidP="002D49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49E4">
        <w:rPr>
          <w:rFonts w:ascii="Verdana" w:hAnsi="Verdana"/>
        </w:rPr>
        <w:t>Use bar charts for comparing values across categories</w:t>
      </w:r>
    </w:p>
    <w:p w14:paraId="514DFE04" w14:textId="77777777" w:rsidR="002D49E4" w:rsidRPr="002D49E4" w:rsidRDefault="002D49E4" w:rsidP="002D49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49E4">
        <w:rPr>
          <w:rFonts w:ascii="Verdana" w:hAnsi="Verdana"/>
        </w:rPr>
        <w:t>Use heat maps for risk distribution and prioritization</w:t>
      </w:r>
    </w:p>
    <w:p w14:paraId="3816D05F" w14:textId="77777777" w:rsidR="002D49E4" w:rsidRPr="002D49E4" w:rsidRDefault="002D49E4" w:rsidP="002D49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49E4">
        <w:rPr>
          <w:rFonts w:ascii="Verdana" w:hAnsi="Verdana"/>
        </w:rPr>
        <w:t>Use gauges for performance against targets</w:t>
      </w:r>
    </w:p>
    <w:p w14:paraId="5E449C16" w14:textId="77777777" w:rsidR="002D49E4" w:rsidRPr="002D49E4" w:rsidRDefault="002D49E4" w:rsidP="002D49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49E4">
        <w:rPr>
          <w:rFonts w:ascii="Verdana" w:hAnsi="Verdana"/>
        </w:rPr>
        <w:t>Use tables sparingly and only for precise numeric data</w:t>
      </w:r>
    </w:p>
    <w:p w14:paraId="0924CE17" w14:textId="77777777" w:rsidR="002D49E4" w:rsidRPr="002D49E4" w:rsidRDefault="002D49E4" w:rsidP="002D49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49E4">
        <w:rPr>
          <w:rFonts w:ascii="Verdana" w:hAnsi="Verdana"/>
        </w:rPr>
        <w:t>Limit color usage to highlight exceptions and priorities</w:t>
      </w:r>
    </w:p>
    <w:p w14:paraId="6402F084" w14:textId="77777777" w:rsidR="002D49E4" w:rsidRPr="002D49E4" w:rsidRDefault="002D49E4" w:rsidP="002D49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49E4">
        <w:rPr>
          <w:rFonts w:ascii="Verdana" w:hAnsi="Verdana"/>
        </w:rPr>
        <w:t>Maintain consistent scales to prevent visual distortion</w:t>
      </w:r>
    </w:p>
    <w:p w14:paraId="5FD1DF94" w14:textId="77777777" w:rsidR="002D49E4" w:rsidRPr="002D49E4" w:rsidRDefault="002D49E4" w:rsidP="002D49E4">
      <w:pPr>
        <w:rPr>
          <w:rFonts w:ascii="Verdana" w:hAnsi="Verdana"/>
        </w:rPr>
      </w:pPr>
      <w:r w:rsidRPr="002D49E4">
        <w:rPr>
          <w:rFonts w:ascii="Verdana" w:hAnsi="Verdana"/>
        </w:rPr>
        <w:t>Evaluate dashboard effectiveness using these criteria:</w:t>
      </w:r>
    </w:p>
    <w:p w14:paraId="117B12A0" w14:textId="77777777" w:rsidR="002D49E4" w:rsidRPr="002D49E4" w:rsidRDefault="002D49E4" w:rsidP="002D49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49E4">
        <w:rPr>
          <w:rFonts w:ascii="Verdana" w:hAnsi="Verdana"/>
        </w:rPr>
        <w:t>Comprehension: Can users correctly interpret the information presented?</w:t>
      </w:r>
    </w:p>
    <w:p w14:paraId="39864025" w14:textId="77777777" w:rsidR="002D49E4" w:rsidRPr="002D49E4" w:rsidRDefault="002D49E4" w:rsidP="002D49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49E4">
        <w:rPr>
          <w:rFonts w:ascii="Verdana" w:hAnsi="Verdana"/>
        </w:rPr>
        <w:t>Actionability: Does the dashboard clearly indicate when action is required?</w:t>
      </w:r>
    </w:p>
    <w:p w14:paraId="6E5791DF" w14:textId="77777777" w:rsidR="002D49E4" w:rsidRPr="002D49E4" w:rsidRDefault="002D49E4" w:rsidP="002D49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49E4">
        <w:rPr>
          <w:rFonts w:ascii="Verdana" w:hAnsi="Verdana"/>
        </w:rPr>
        <w:t>Efficiency: Can users find relevant information quickly?</w:t>
      </w:r>
    </w:p>
    <w:p w14:paraId="30840E53" w14:textId="77777777" w:rsidR="002D49E4" w:rsidRPr="002D49E4" w:rsidRDefault="002D49E4" w:rsidP="002D49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49E4">
        <w:rPr>
          <w:rFonts w:ascii="Verdana" w:hAnsi="Verdana"/>
        </w:rPr>
        <w:t>Accuracy: Does the dashboard correctly represent the underlying data?</w:t>
      </w:r>
    </w:p>
    <w:p w14:paraId="552658CC" w14:textId="77777777" w:rsidR="002D49E4" w:rsidRPr="002D49E4" w:rsidRDefault="002D49E4" w:rsidP="002D49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49E4">
        <w:rPr>
          <w:rFonts w:ascii="Verdana" w:hAnsi="Verdana"/>
        </w:rPr>
        <w:t>Relevance: Does the dashboard include metrics that drive decisions?</w:t>
      </w:r>
    </w:p>
    <w:p w14:paraId="3B29715C" w14:textId="77777777" w:rsidR="002D49E4" w:rsidRPr="002D49E4" w:rsidRDefault="002D49E4" w:rsidP="002D49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49E4">
        <w:rPr>
          <w:rFonts w:ascii="Verdana" w:hAnsi="Verdana"/>
        </w:rPr>
        <w:t>Regular refinement based on these criteria ensures that security dashboards remain valuable tools for executive decision-making rather than mere informational displays.</w:t>
      </w:r>
    </w:p>
    <w:p w14:paraId="3FEEBBCD" w14:textId="77777777" w:rsidR="002D49E4" w:rsidRPr="002D49E4" w:rsidRDefault="002D49E4" w:rsidP="002D49E4">
      <w:pPr>
        <w:pStyle w:val="Heading2"/>
        <w:rPr>
          <w:rFonts w:ascii="Verdana" w:hAnsi="Verdana"/>
        </w:rPr>
      </w:pPr>
      <w:r w:rsidRPr="002D49E4">
        <w:rPr>
          <w:rFonts w:ascii="Verdana" w:hAnsi="Verdana"/>
        </w:rPr>
        <w:lastRenderedPageBreak/>
        <w:t>Executive Security Dashboard Design Template</w:t>
      </w:r>
    </w:p>
    <w:p w14:paraId="44A77818" w14:textId="77777777" w:rsidR="002D49E4" w:rsidRPr="002D49E4" w:rsidRDefault="002D49E4" w:rsidP="002D49E4">
      <w:pPr>
        <w:rPr>
          <w:rFonts w:ascii="Verdana" w:hAnsi="Verdana"/>
        </w:rPr>
      </w:pPr>
      <w:r w:rsidRPr="002D49E4">
        <w:rPr>
          <w:rFonts w:ascii="Verdana" w:hAnsi="Verdana"/>
        </w:rPr>
        <w:t>Dashboard Purpose and Audience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320"/>
        <w:gridCol w:w="4699"/>
      </w:tblGrid>
      <w:tr w:rsidR="002D49E4" w:rsidRPr="002D49E4" w14:paraId="49BEB939" w14:textId="77777777" w:rsidTr="007C0D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B71BA4" w14:textId="77777777" w:rsidR="002D49E4" w:rsidRPr="002D49E4" w:rsidRDefault="002D49E4" w:rsidP="007C0D6D">
            <w:pPr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Element</w:t>
            </w:r>
          </w:p>
        </w:tc>
        <w:tc>
          <w:tcPr>
            <w:tcW w:w="0" w:type="auto"/>
            <w:hideMark/>
          </w:tcPr>
          <w:p w14:paraId="76AC4422" w14:textId="77777777" w:rsidR="002D49E4" w:rsidRPr="002D49E4" w:rsidRDefault="002D49E4" w:rsidP="007C0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Description</w:t>
            </w:r>
          </w:p>
        </w:tc>
      </w:tr>
      <w:tr w:rsidR="002D49E4" w:rsidRPr="002D49E4" w14:paraId="331DBFF4" w14:textId="77777777" w:rsidTr="007C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D496B3" w14:textId="77777777" w:rsidR="002D49E4" w:rsidRPr="002D49E4" w:rsidRDefault="002D49E4" w:rsidP="007C0D6D">
            <w:pPr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Dashboard Title</w:t>
            </w:r>
          </w:p>
        </w:tc>
        <w:tc>
          <w:tcPr>
            <w:tcW w:w="0" w:type="auto"/>
            <w:hideMark/>
          </w:tcPr>
          <w:p w14:paraId="5AA62672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2D49E4" w:rsidRPr="002D49E4" w14:paraId="10EAFD2C" w14:textId="77777777" w:rsidTr="007C0D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59B3A2" w14:textId="77777777" w:rsidR="002D49E4" w:rsidRPr="002D49E4" w:rsidRDefault="002D49E4" w:rsidP="007C0D6D">
            <w:pPr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Primary Purpose</w:t>
            </w:r>
          </w:p>
        </w:tc>
        <w:tc>
          <w:tcPr>
            <w:tcW w:w="0" w:type="auto"/>
            <w:hideMark/>
          </w:tcPr>
          <w:p w14:paraId="674D05F9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What decisions will this dashboard support?</w:t>
            </w:r>
          </w:p>
        </w:tc>
      </w:tr>
      <w:tr w:rsidR="002D49E4" w:rsidRPr="002D49E4" w14:paraId="412F5927" w14:textId="77777777" w:rsidTr="007C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FF410D" w14:textId="77777777" w:rsidR="002D49E4" w:rsidRPr="002D49E4" w:rsidRDefault="002D49E4" w:rsidP="007C0D6D">
            <w:pPr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Primary Audience</w:t>
            </w:r>
          </w:p>
        </w:tc>
        <w:tc>
          <w:tcPr>
            <w:tcW w:w="0" w:type="auto"/>
            <w:hideMark/>
          </w:tcPr>
          <w:p w14:paraId="586F4ED0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Who are the main users of this dashboard?</w:t>
            </w:r>
          </w:p>
        </w:tc>
      </w:tr>
      <w:tr w:rsidR="002D49E4" w:rsidRPr="002D49E4" w14:paraId="62761687" w14:textId="77777777" w:rsidTr="007C0D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7C13F8" w14:textId="77777777" w:rsidR="002D49E4" w:rsidRPr="002D49E4" w:rsidRDefault="002D49E4" w:rsidP="007C0D6D">
            <w:pPr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Usage Frequency</w:t>
            </w:r>
          </w:p>
        </w:tc>
        <w:tc>
          <w:tcPr>
            <w:tcW w:w="0" w:type="auto"/>
            <w:hideMark/>
          </w:tcPr>
          <w:p w14:paraId="4316F306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How often will users consult this dashboard?</w:t>
            </w:r>
          </w:p>
        </w:tc>
      </w:tr>
      <w:tr w:rsidR="002D49E4" w:rsidRPr="002D49E4" w14:paraId="27CB20AC" w14:textId="77777777" w:rsidTr="007C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4B21B7" w14:textId="77777777" w:rsidR="002D49E4" w:rsidRPr="002D49E4" w:rsidRDefault="002D49E4" w:rsidP="007C0D6D">
            <w:pPr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Refresh Frequency</w:t>
            </w:r>
          </w:p>
        </w:tc>
        <w:tc>
          <w:tcPr>
            <w:tcW w:w="0" w:type="auto"/>
            <w:hideMark/>
          </w:tcPr>
          <w:p w14:paraId="4859602B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How often will data be updated?</w:t>
            </w:r>
          </w:p>
        </w:tc>
      </w:tr>
    </w:tbl>
    <w:p w14:paraId="36B1322A" w14:textId="77777777" w:rsidR="002D49E4" w:rsidRPr="002D49E4" w:rsidRDefault="002D49E4" w:rsidP="002D49E4">
      <w:pPr>
        <w:pStyle w:val="Caption"/>
        <w:rPr>
          <w:rFonts w:ascii="Verdana" w:hAnsi="Verdana"/>
        </w:rPr>
      </w:pPr>
      <w:r w:rsidRPr="002D49E4">
        <w:rPr>
          <w:rFonts w:ascii="Verdana" w:hAnsi="Verdana"/>
        </w:rPr>
        <w:t xml:space="preserve">Table </w:t>
      </w:r>
      <w:r w:rsidRPr="002D49E4">
        <w:rPr>
          <w:rFonts w:ascii="Verdana" w:hAnsi="Verdana"/>
        </w:rPr>
        <w:fldChar w:fldCharType="begin"/>
      </w:r>
      <w:r w:rsidRPr="002D49E4">
        <w:rPr>
          <w:rFonts w:ascii="Verdana" w:hAnsi="Verdana"/>
        </w:rPr>
        <w:instrText xml:space="preserve"> SEQ Table \* ARABIC </w:instrText>
      </w:r>
      <w:r w:rsidRPr="002D49E4">
        <w:rPr>
          <w:rFonts w:ascii="Verdana" w:hAnsi="Verdana"/>
        </w:rPr>
        <w:fldChar w:fldCharType="separate"/>
      </w:r>
      <w:r w:rsidRPr="002D49E4">
        <w:rPr>
          <w:rFonts w:ascii="Verdana" w:hAnsi="Verdana"/>
          <w:noProof/>
        </w:rPr>
        <w:t>4</w:t>
      </w:r>
      <w:r w:rsidRPr="002D49E4">
        <w:rPr>
          <w:rFonts w:ascii="Verdana" w:hAnsi="Verdana"/>
          <w:noProof/>
        </w:rPr>
        <w:fldChar w:fldCharType="end"/>
      </w:r>
      <w:r w:rsidRPr="002D49E4">
        <w:rPr>
          <w:rFonts w:ascii="Verdana" w:hAnsi="Verdana"/>
        </w:rPr>
        <w:t>: Dashboard Purpose and Audience</w:t>
      </w:r>
    </w:p>
    <w:p w14:paraId="46DE3A44" w14:textId="77777777" w:rsidR="002D49E4" w:rsidRPr="002D49E4" w:rsidRDefault="002D49E4" w:rsidP="002D49E4">
      <w:pPr>
        <w:pStyle w:val="Heading3"/>
        <w:rPr>
          <w:rFonts w:ascii="Verdana" w:hAnsi="Verdana"/>
        </w:rPr>
      </w:pPr>
      <w:r w:rsidRPr="002D49E4">
        <w:rPr>
          <w:rFonts w:ascii="Verdana" w:hAnsi="Verdana"/>
        </w:rPr>
        <w:t>Key Metrics Selection</w:t>
      </w:r>
    </w:p>
    <w:p w14:paraId="566E27B5" w14:textId="77777777" w:rsidR="002D49E4" w:rsidRPr="002D49E4" w:rsidRDefault="002D49E4" w:rsidP="002D49E4">
      <w:pPr>
        <w:rPr>
          <w:rFonts w:ascii="Verdana" w:hAnsi="Verdana"/>
        </w:rPr>
      </w:pPr>
      <w:r w:rsidRPr="002D49E4">
        <w:rPr>
          <w:rFonts w:ascii="Verdana" w:hAnsi="Verdana"/>
        </w:rPr>
        <w:t>Select 5-7 metrics that most directly support executive decision-making. For each metric:</w:t>
      </w:r>
    </w:p>
    <w:tbl>
      <w:tblPr>
        <w:tblStyle w:val="GridTable4"/>
        <w:tblW w:w="9277" w:type="dxa"/>
        <w:tblLook w:val="04A0" w:firstRow="1" w:lastRow="0" w:firstColumn="1" w:lastColumn="0" w:noHBand="0" w:noVBand="1"/>
      </w:tblPr>
      <w:tblGrid>
        <w:gridCol w:w="1592"/>
        <w:gridCol w:w="2373"/>
        <w:gridCol w:w="1730"/>
        <w:gridCol w:w="2034"/>
        <w:gridCol w:w="1548"/>
      </w:tblGrid>
      <w:tr w:rsidR="002D49E4" w:rsidRPr="002D49E4" w14:paraId="4F0FAFD6" w14:textId="77777777" w:rsidTr="007C0D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F61EE6" w14:textId="77777777" w:rsidR="002D49E4" w:rsidRPr="002D49E4" w:rsidRDefault="002D49E4" w:rsidP="007C0D6D">
            <w:pPr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Metric Name</w:t>
            </w:r>
          </w:p>
        </w:tc>
        <w:tc>
          <w:tcPr>
            <w:tcW w:w="0" w:type="auto"/>
            <w:hideMark/>
          </w:tcPr>
          <w:p w14:paraId="2F0C36B9" w14:textId="77777777" w:rsidR="002D49E4" w:rsidRPr="002D49E4" w:rsidRDefault="002D49E4" w:rsidP="007C0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Business Alignment</w:t>
            </w:r>
          </w:p>
        </w:tc>
        <w:tc>
          <w:tcPr>
            <w:tcW w:w="0" w:type="auto"/>
            <w:hideMark/>
          </w:tcPr>
          <w:p w14:paraId="029C1088" w14:textId="77777777" w:rsidR="002D49E4" w:rsidRPr="002D49E4" w:rsidRDefault="002D49E4" w:rsidP="007C0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Visual Format</w:t>
            </w:r>
          </w:p>
        </w:tc>
        <w:tc>
          <w:tcPr>
            <w:tcW w:w="0" w:type="auto"/>
            <w:hideMark/>
          </w:tcPr>
          <w:p w14:paraId="3832E329" w14:textId="77777777" w:rsidR="002D49E4" w:rsidRPr="002D49E4" w:rsidRDefault="002D49E4" w:rsidP="007C0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Alert Thresholds</w:t>
            </w:r>
          </w:p>
        </w:tc>
        <w:tc>
          <w:tcPr>
            <w:tcW w:w="0" w:type="auto"/>
            <w:hideMark/>
          </w:tcPr>
          <w:p w14:paraId="134166C1" w14:textId="77777777" w:rsidR="002D49E4" w:rsidRPr="002D49E4" w:rsidRDefault="002D49E4" w:rsidP="007C0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Data Source</w:t>
            </w:r>
          </w:p>
        </w:tc>
      </w:tr>
      <w:tr w:rsidR="002D49E4" w:rsidRPr="002D49E4" w14:paraId="114730A1" w14:textId="77777777" w:rsidTr="007C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D987A6" w14:textId="77777777" w:rsidR="002D49E4" w:rsidRPr="002D49E4" w:rsidRDefault="002D49E4" w:rsidP="007C0D6D">
            <w:pPr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 xml:space="preserve"> </w:t>
            </w:r>
          </w:p>
        </w:tc>
        <w:tc>
          <w:tcPr>
            <w:tcW w:w="0" w:type="auto"/>
            <w:hideMark/>
          </w:tcPr>
          <w:p w14:paraId="5F35BC27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 xml:space="preserve"> </w:t>
            </w:r>
          </w:p>
        </w:tc>
        <w:tc>
          <w:tcPr>
            <w:tcW w:w="0" w:type="auto"/>
            <w:hideMark/>
          </w:tcPr>
          <w:p w14:paraId="2B7FFDA2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 xml:space="preserve"> </w:t>
            </w:r>
          </w:p>
        </w:tc>
        <w:tc>
          <w:tcPr>
            <w:tcW w:w="0" w:type="auto"/>
            <w:hideMark/>
          </w:tcPr>
          <w:p w14:paraId="6832050B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 xml:space="preserve"> </w:t>
            </w:r>
          </w:p>
        </w:tc>
        <w:tc>
          <w:tcPr>
            <w:tcW w:w="0" w:type="auto"/>
            <w:hideMark/>
          </w:tcPr>
          <w:p w14:paraId="61F864FD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 xml:space="preserve"> </w:t>
            </w:r>
          </w:p>
        </w:tc>
      </w:tr>
      <w:tr w:rsidR="002D49E4" w:rsidRPr="002D49E4" w14:paraId="1805DD7B" w14:textId="77777777" w:rsidTr="007C0D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21477C" w14:textId="77777777" w:rsidR="002D49E4" w:rsidRPr="002D49E4" w:rsidRDefault="002D49E4" w:rsidP="007C0D6D">
            <w:pPr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 xml:space="preserve"> </w:t>
            </w:r>
          </w:p>
        </w:tc>
        <w:tc>
          <w:tcPr>
            <w:tcW w:w="0" w:type="auto"/>
            <w:hideMark/>
          </w:tcPr>
          <w:p w14:paraId="5EC04653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156B5BF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68720D3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9032095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2D49E4" w:rsidRPr="002D49E4" w14:paraId="635D056F" w14:textId="77777777" w:rsidTr="007C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0E79FF" w14:textId="77777777" w:rsidR="002D49E4" w:rsidRPr="002D49E4" w:rsidRDefault="002D49E4" w:rsidP="007C0D6D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A6AFBF6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550DB6A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9FE638C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F3DDD3B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2D49E4" w:rsidRPr="002D49E4" w14:paraId="1B232CAE" w14:textId="77777777" w:rsidTr="007C0D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A66DD6" w14:textId="77777777" w:rsidR="002D49E4" w:rsidRPr="002D49E4" w:rsidRDefault="002D49E4" w:rsidP="007C0D6D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5D05D8B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5A17D2E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F4C3CD3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AC6792B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2D49E4" w:rsidRPr="002D49E4" w14:paraId="0E8C0B25" w14:textId="77777777" w:rsidTr="007C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75E2AF" w14:textId="77777777" w:rsidR="002D49E4" w:rsidRPr="002D49E4" w:rsidRDefault="002D49E4" w:rsidP="007C0D6D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8861463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AC8F860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AED4F9E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D144AF1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2D944D34" w14:textId="77777777" w:rsidR="002D49E4" w:rsidRPr="002D49E4" w:rsidRDefault="002D49E4" w:rsidP="002D49E4">
      <w:pPr>
        <w:pStyle w:val="Caption"/>
        <w:rPr>
          <w:rFonts w:ascii="Verdana" w:hAnsi="Verdana"/>
        </w:rPr>
      </w:pPr>
      <w:r w:rsidRPr="002D49E4">
        <w:rPr>
          <w:rFonts w:ascii="Verdana" w:hAnsi="Verdana"/>
        </w:rPr>
        <w:t xml:space="preserve">Table </w:t>
      </w:r>
      <w:r w:rsidRPr="002D49E4">
        <w:rPr>
          <w:rFonts w:ascii="Verdana" w:hAnsi="Verdana"/>
        </w:rPr>
        <w:fldChar w:fldCharType="begin"/>
      </w:r>
      <w:r w:rsidRPr="002D49E4">
        <w:rPr>
          <w:rFonts w:ascii="Verdana" w:hAnsi="Verdana"/>
        </w:rPr>
        <w:instrText xml:space="preserve"> SEQ Table \* ARABIC </w:instrText>
      </w:r>
      <w:r w:rsidRPr="002D49E4">
        <w:rPr>
          <w:rFonts w:ascii="Verdana" w:hAnsi="Verdana"/>
        </w:rPr>
        <w:fldChar w:fldCharType="separate"/>
      </w:r>
      <w:r w:rsidRPr="002D49E4">
        <w:rPr>
          <w:rFonts w:ascii="Verdana" w:hAnsi="Verdana"/>
          <w:noProof/>
        </w:rPr>
        <w:t>5</w:t>
      </w:r>
      <w:r w:rsidRPr="002D49E4">
        <w:rPr>
          <w:rFonts w:ascii="Verdana" w:hAnsi="Verdana"/>
          <w:noProof/>
        </w:rPr>
        <w:fldChar w:fldCharType="end"/>
      </w:r>
      <w:r w:rsidRPr="002D49E4">
        <w:rPr>
          <w:rFonts w:ascii="Verdana" w:hAnsi="Verdana"/>
        </w:rPr>
        <w:t>: Key Metrics Selection</w:t>
      </w:r>
    </w:p>
    <w:p w14:paraId="2D6297A9" w14:textId="77777777" w:rsidR="002D49E4" w:rsidRPr="002D49E4" w:rsidRDefault="002D49E4" w:rsidP="002D49E4">
      <w:pPr>
        <w:pStyle w:val="Heading3"/>
        <w:rPr>
          <w:rFonts w:ascii="Verdana" w:hAnsi="Verdana"/>
        </w:rPr>
      </w:pPr>
      <w:r w:rsidRPr="002D49E4">
        <w:rPr>
          <w:rFonts w:ascii="Verdana" w:hAnsi="Verdana"/>
        </w:rPr>
        <w:t>Dashboard Layout</w:t>
      </w:r>
    </w:p>
    <w:p w14:paraId="3A610B15" w14:textId="77777777" w:rsidR="002D49E4" w:rsidRPr="002D49E4" w:rsidRDefault="002D49E4" w:rsidP="002D49E4">
      <w:pPr>
        <w:rPr>
          <w:rFonts w:ascii="Verdana" w:hAnsi="Verdana"/>
        </w:rPr>
      </w:pPr>
      <w:r w:rsidRPr="002D49E4">
        <w:rPr>
          <w:rFonts w:ascii="Verdana" w:hAnsi="Verdana"/>
        </w:rPr>
        <w:t>Sketch the dashboard layout, considering:</w:t>
      </w:r>
    </w:p>
    <w:p w14:paraId="37F2F28E" w14:textId="77777777" w:rsidR="002D49E4" w:rsidRPr="002D49E4" w:rsidRDefault="002D49E4" w:rsidP="002D49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49E4">
        <w:rPr>
          <w:rFonts w:ascii="Verdana" w:hAnsi="Verdana"/>
        </w:rPr>
        <w:t>Most important metrics should be the most prominent (upper left)</w:t>
      </w:r>
    </w:p>
    <w:p w14:paraId="7E5007D3" w14:textId="77777777" w:rsidR="002D49E4" w:rsidRPr="002D49E4" w:rsidRDefault="002D49E4" w:rsidP="002D49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49E4">
        <w:rPr>
          <w:rFonts w:ascii="Verdana" w:hAnsi="Verdana"/>
        </w:rPr>
        <w:t>Related metrics should be grouped together</w:t>
      </w:r>
    </w:p>
    <w:p w14:paraId="5F492C7A" w14:textId="77777777" w:rsidR="002D49E4" w:rsidRPr="002D49E4" w:rsidRDefault="002D49E4" w:rsidP="002D49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49E4">
        <w:rPr>
          <w:rFonts w:ascii="Verdana" w:hAnsi="Verdana"/>
        </w:rPr>
        <w:t>Include clear titles, legends, and context</w:t>
      </w:r>
    </w:p>
    <w:p w14:paraId="153C23DB" w14:textId="77777777" w:rsidR="002D49E4" w:rsidRPr="002D49E4" w:rsidRDefault="002D49E4" w:rsidP="002D49E4">
      <w:pPr>
        <w:pStyle w:val="Heading3"/>
        <w:rPr>
          <w:rFonts w:ascii="Verdana" w:hAnsi="Verdana"/>
        </w:rPr>
      </w:pPr>
      <w:r w:rsidRPr="002D49E4">
        <w:rPr>
          <w:rFonts w:ascii="Verdana" w:hAnsi="Verdana"/>
        </w:rPr>
        <w:t>Visualization Selection Guide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126"/>
        <w:gridCol w:w="3385"/>
        <w:gridCol w:w="4211"/>
      </w:tblGrid>
      <w:tr w:rsidR="002D49E4" w:rsidRPr="002D49E4" w14:paraId="4FEB5D37" w14:textId="77777777" w:rsidTr="007C0D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3852BD" w14:textId="77777777" w:rsidR="002D49E4" w:rsidRPr="002D49E4" w:rsidRDefault="002D49E4" w:rsidP="007C0D6D">
            <w:pPr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Data Type</w:t>
            </w:r>
          </w:p>
        </w:tc>
        <w:tc>
          <w:tcPr>
            <w:tcW w:w="0" w:type="auto"/>
            <w:hideMark/>
          </w:tcPr>
          <w:p w14:paraId="6ECAEFC1" w14:textId="77777777" w:rsidR="002D49E4" w:rsidRPr="002D49E4" w:rsidRDefault="002D49E4" w:rsidP="007C0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Recommended Visualization</w:t>
            </w:r>
          </w:p>
        </w:tc>
        <w:tc>
          <w:tcPr>
            <w:tcW w:w="0" w:type="auto"/>
            <w:hideMark/>
          </w:tcPr>
          <w:p w14:paraId="7A5CA9CF" w14:textId="77777777" w:rsidR="002D49E4" w:rsidRPr="002D49E4" w:rsidRDefault="002D49E4" w:rsidP="007C0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When to Use</w:t>
            </w:r>
          </w:p>
        </w:tc>
      </w:tr>
      <w:tr w:rsidR="002D49E4" w:rsidRPr="002D49E4" w14:paraId="346DDD20" w14:textId="77777777" w:rsidTr="007C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63D9EE" w14:textId="77777777" w:rsidR="002D49E4" w:rsidRPr="002D49E4" w:rsidRDefault="002D49E4" w:rsidP="007C0D6D">
            <w:pPr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Trends over time</w:t>
            </w:r>
          </w:p>
        </w:tc>
        <w:tc>
          <w:tcPr>
            <w:tcW w:w="0" w:type="auto"/>
            <w:hideMark/>
          </w:tcPr>
          <w:p w14:paraId="78AC35DB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Line chart</w:t>
            </w:r>
          </w:p>
        </w:tc>
        <w:tc>
          <w:tcPr>
            <w:tcW w:w="0" w:type="auto"/>
            <w:hideMark/>
          </w:tcPr>
          <w:p w14:paraId="019B0DD2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Showing changes in metrics over time</w:t>
            </w:r>
          </w:p>
        </w:tc>
      </w:tr>
      <w:tr w:rsidR="002D49E4" w:rsidRPr="002D49E4" w14:paraId="7ABDED18" w14:textId="77777777" w:rsidTr="007C0D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C8D210" w14:textId="77777777" w:rsidR="002D49E4" w:rsidRPr="002D49E4" w:rsidRDefault="002D49E4" w:rsidP="007C0D6D">
            <w:pPr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Comparisons</w:t>
            </w:r>
          </w:p>
        </w:tc>
        <w:tc>
          <w:tcPr>
            <w:tcW w:w="0" w:type="auto"/>
            <w:hideMark/>
          </w:tcPr>
          <w:p w14:paraId="342FB96B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Bar chart</w:t>
            </w:r>
          </w:p>
        </w:tc>
        <w:tc>
          <w:tcPr>
            <w:tcW w:w="0" w:type="auto"/>
            <w:hideMark/>
          </w:tcPr>
          <w:p w14:paraId="25E91B02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Comparing values across categories</w:t>
            </w:r>
          </w:p>
        </w:tc>
      </w:tr>
      <w:tr w:rsidR="002D49E4" w:rsidRPr="002D49E4" w14:paraId="571E7A45" w14:textId="77777777" w:rsidTr="007C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3DBBF6" w14:textId="77777777" w:rsidR="002D49E4" w:rsidRPr="002D49E4" w:rsidRDefault="002D49E4" w:rsidP="007C0D6D">
            <w:pPr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Part-to-whole</w:t>
            </w:r>
          </w:p>
        </w:tc>
        <w:tc>
          <w:tcPr>
            <w:tcW w:w="0" w:type="auto"/>
            <w:hideMark/>
          </w:tcPr>
          <w:p w14:paraId="5260AB27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Pie/donut chart</w:t>
            </w:r>
          </w:p>
        </w:tc>
        <w:tc>
          <w:tcPr>
            <w:tcW w:w="0" w:type="auto"/>
            <w:hideMark/>
          </w:tcPr>
          <w:p w14:paraId="6192C863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Showing proportions of a total</w:t>
            </w:r>
          </w:p>
        </w:tc>
      </w:tr>
      <w:tr w:rsidR="002D49E4" w:rsidRPr="002D49E4" w14:paraId="0F30DD9E" w14:textId="77777777" w:rsidTr="007C0D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459005" w14:textId="77777777" w:rsidR="002D49E4" w:rsidRPr="002D49E4" w:rsidRDefault="002D49E4" w:rsidP="007C0D6D">
            <w:pPr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Distributions</w:t>
            </w:r>
          </w:p>
        </w:tc>
        <w:tc>
          <w:tcPr>
            <w:tcW w:w="0" w:type="auto"/>
            <w:hideMark/>
          </w:tcPr>
          <w:p w14:paraId="52B2D952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Histogram</w:t>
            </w:r>
          </w:p>
        </w:tc>
        <w:tc>
          <w:tcPr>
            <w:tcW w:w="0" w:type="auto"/>
            <w:hideMark/>
          </w:tcPr>
          <w:p w14:paraId="3247FFE6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Showing frequency distributions</w:t>
            </w:r>
          </w:p>
        </w:tc>
      </w:tr>
      <w:tr w:rsidR="002D49E4" w:rsidRPr="002D49E4" w14:paraId="11C0B7FC" w14:textId="77777777" w:rsidTr="007C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B2BFAD" w14:textId="77777777" w:rsidR="002D49E4" w:rsidRPr="002D49E4" w:rsidRDefault="002D49E4" w:rsidP="007C0D6D">
            <w:pPr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Relationships</w:t>
            </w:r>
          </w:p>
        </w:tc>
        <w:tc>
          <w:tcPr>
            <w:tcW w:w="0" w:type="auto"/>
            <w:hideMark/>
          </w:tcPr>
          <w:p w14:paraId="4470426A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Scatter plot</w:t>
            </w:r>
          </w:p>
        </w:tc>
        <w:tc>
          <w:tcPr>
            <w:tcW w:w="0" w:type="auto"/>
            <w:hideMark/>
          </w:tcPr>
          <w:p w14:paraId="21B0ABEF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Showing correlations between variables</w:t>
            </w:r>
          </w:p>
        </w:tc>
      </w:tr>
      <w:tr w:rsidR="002D49E4" w:rsidRPr="002D49E4" w14:paraId="0DD5CD68" w14:textId="77777777" w:rsidTr="007C0D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5EEEF4" w14:textId="77777777" w:rsidR="002D49E4" w:rsidRPr="002D49E4" w:rsidRDefault="002D49E4" w:rsidP="007C0D6D">
            <w:pPr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Geospatial</w:t>
            </w:r>
          </w:p>
        </w:tc>
        <w:tc>
          <w:tcPr>
            <w:tcW w:w="0" w:type="auto"/>
            <w:hideMark/>
          </w:tcPr>
          <w:p w14:paraId="3A01C728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Map</w:t>
            </w:r>
          </w:p>
        </w:tc>
        <w:tc>
          <w:tcPr>
            <w:tcW w:w="0" w:type="auto"/>
            <w:hideMark/>
          </w:tcPr>
          <w:p w14:paraId="71420C11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Showing geographic distribution</w:t>
            </w:r>
          </w:p>
        </w:tc>
      </w:tr>
      <w:tr w:rsidR="002D49E4" w:rsidRPr="002D49E4" w14:paraId="02338042" w14:textId="77777777" w:rsidTr="007C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35D18A" w14:textId="77777777" w:rsidR="002D49E4" w:rsidRPr="002D49E4" w:rsidRDefault="002D49E4" w:rsidP="007C0D6D">
            <w:pPr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Status</w:t>
            </w:r>
          </w:p>
        </w:tc>
        <w:tc>
          <w:tcPr>
            <w:tcW w:w="0" w:type="auto"/>
            <w:hideMark/>
          </w:tcPr>
          <w:p w14:paraId="51B49544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Gauge/speedometer</w:t>
            </w:r>
          </w:p>
        </w:tc>
        <w:tc>
          <w:tcPr>
            <w:tcW w:w="0" w:type="auto"/>
            <w:hideMark/>
          </w:tcPr>
          <w:p w14:paraId="17CF2E64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Showing performance against targets</w:t>
            </w:r>
          </w:p>
        </w:tc>
      </w:tr>
      <w:tr w:rsidR="002D49E4" w:rsidRPr="002D49E4" w14:paraId="323B6373" w14:textId="77777777" w:rsidTr="007C0D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CC13DC" w14:textId="77777777" w:rsidR="002D49E4" w:rsidRPr="002D49E4" w:rsidRDefault="002D49E4" w:rsidP="007C0D6D">
            <w:pPr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Risk levels</w:t>
            </w:r>
          </w:p>
        </w:tc>
        <w:tc>
          <w:tcPr>
            <w:tcW w:w="0" w:type="auto"/>
            <w:hideMark/>
          </w:tcPr>
          <w:p w14:paraId="0C229507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Heat map</w:t>
            </w:r>
          </w:p>
        </w:tc>
        <w:tc>
          <w:tcPr>
            <w:tcW w:w="0" w:type="auto"/>
            <w:hideMark/>
          </w:tcPr>
          <w:p w14:paraId="25BBD732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Showing areas of highest risk/concern</w:t>
            </w:r>
          </w:p>
        </w:tc>
      </w:tr>
    </w:tbl>
    <w:p w14:paraId="2B62EDE6" w14:textId="77777777" w:rsidR="002D49E4" w:rsidRPr="002D49E4" w:rsidRDefault="002D49E4" w:rsidP="002D49E4">
      <w:pPr>
        <w:pStyle w:val="Caption"/>
        <w:rPr>
          <w:rFonts w:ascii="Verdana" w:hAnsi="Verdana"/>
        </w:rPr>
      </w:pPr>
      <w:r w:rsidRPr="002D49E4">
        <w:rPr>
          <w:rFonts w:ascii="Verdana" w:hAnsi="Verdana"/>
        </w:rPr>
        <w:t xml:space="preserve">Table </w:t>
      </w:r>
      <w:r w:rsidRPr="002D49E4">
        <w:rPr>
          <w:rFonts w:ascii="Verdana" w:hAnsi="Verdana"/>
        </w:rPr>
        <w:fldChar w:fldCharType="begin"/>
      </w:r>
      <w:r w:rsidRPr="002D49E4">
        <w:rPr>
          <w:rFonts w:ascii="Verdana" w:hAnsi="Verdana"/>
        </w:rPr>
        <w:instrText xml:space="preserve"> SEQ Table \* ARABIC </w:instrText>
      </w:r>
      <w:r w:rsidRPr="002D49E4">
        <w:rPr>
          <w:rFonts w:ascii="Verdana" w:hAnsi="Verdana"/>
        </w:rPr>
        <w:fldChar w:fldCharType="separate"/>
      </w:r>
      <w:r w:rsidRPr="002D49E4">
        <w:rPr>
          <w:rFonts w:ascii="Verdana" w:hAnsi="Verdana"/>
          <w:noProof/>
        </w:rPr>
        <w:t>6</w:t>
      </w:r>
      <w:r w:rsidRPr="002D49E4">
        <w:rPr>
          <w:rFonts w:ascii="Verdana" w:hAnsi="Verdana"/>
          <w:noProof/>
        </w:rPr>
        <w:fldChar w:fldCharType="end"/>
      </w:r>
      <w:r w:rsidRPr="002D49E4">
        <w:rPr>
          <w:rFonts w:ascii="Verdana" w:hAnsi="Verdana"/>
        </w:rPr>
        <w:t>: Visualization Selection Guide</w:t>
      </w:r>
    </w:p>
    <w:p w14:paraId="0D4D5019" w14:textId="77777777" w:rsidR="002D49E4" w:rsidRPr="002D49E4" w:rsidRDefault="002D49E4" w:rsidP="002D49E4">
      <w:pPr>
        <w:pStyle w:val="Heading3"/>
        <w:rPr>
          <w:rFonts w:ascii="Verdana" w:hAnsi="Verdana"/>
        </w:rPr>
      </w:pPr>
      <w:r w:rsidRPr="002D49E4">
        <w:rPr>
          <w:rFonts w:ascii="Verdana" w:hAnsi="Verdana"/>
        </w:rPr>
        <w:t>Interaction and Drill-Down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1132"/>
        <w:gridCol w:w="2611"/>
        <w:gridCol w:w="2303"/>
      </w:tblGrid>
      <w:tr w:rsidR="002D49E4" w:rsidRPr="002D49E4" w14:paraId="02EF83A4" w14:textId="77777777" w:rsidTr="007C0D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0683C1" w14:textId="77777777" w:rsidR="002D49E4" w:rsidRPr="002D49E4" w:rsidRDefault="002D49E4" w:rsidP="007C0D6D">
            <w:pPr>
              <w:rPr>
                <w:rFonts w:ascii="Verdana" w:hAnsi="Verdana"/>
                <w:b w:val="0"/>
                <w:bCs w:val="0"/>
              </w:rPr>
            </w:pPr>
            <w:r w:rsidRPr="002D49E4">
              <w:rPr>
                <w:rFonts w:ascii="Verdana" w:hAnsi="Verdana"/>
              </w:rPr>
              <w:t>Element</w:t>
            </w:r>
          </w:p>
        </w:tc>
        <w:tc>
          <w:tcPr>
            <w:tcW w:w="0" w:type="auto"/>
            <w:hideMark/>
          </w:tcPr>
          <w:p w14:paraId="16F9778E" w14:textId="77777777" w:rsidR="002D49E4" w:rsidRPr="002D49E4" w:rsidRDefault="002D49E4" w:rsidP="007C0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</w:rPr>
            </w:pPr>
            <w:r w:rsidRPr="002D49E4">
              <w:rPr>
                <w:rFonts w:ascii="Verdana" w:hAnsi="Verdana"/>
              </w:rPr>
              <w:t>Drill-Down Capability</w:t>
            </w:r>
          </w:p>
        </w:tc>
        <w:tc>
          <w:tcPr>
            <w:tcW w:w="0" w:type="auto"/>
            <w:hideMark/>
          </w:tcPr>
          <w:p w14:paraId="7B6C4066" w14:textId="77777777" w:rsidR="002D49E4" w:rsidRPr="002D49E4" w:rsidRDefault="002D49E4" w:rsidP="007C0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</w:rPr>
            </w:pPr>
            <w:r w:rsidRPr="002D49E4">
              <w:rPr>
                <w:rFonts w:ascii="Verdana" w:hAnsi="Verdana"/>
              </w:rPr>
              <w:t>Additional Context</w:t>
            </w:r>
          </w:p>
        </w:tc>
      </w:tr>
      <w:tr w:rsidR="002D49E4" w:rsidRPr="002D49E4" w14:paraId="71B04B33" w14:textId="77777777" w:rsidTr="007C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99E459" w14:textId="77777777" w:rsidR="002D49E4" w:rsidRPr="002D49E4" w:rsidRDefault="002D49E4" w:rsidP="007C0D6D">
            <w:pPr>
              <w:rPr>
                <w:rFonts w:ascii="Verdana" w:hAnsi="Verdana"/>
                <w:b w:val="0"/>
                <w:bCs w:val="0"/>
              </w:rPr>
            </w:pPr>
          </w:p>
        </w:tc>
        <w:tc>
          <w:tcPr>
            <w:tcW w:w="0" w:type="auto"/>
            <w:hideMark/>
          </w:tcPr>
          <w:p w14:paraId="5FDA05E5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A2111AF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2D49E4" w:rsidRPr="002D49E4" w14:paraId="24698428" w14:textId="77777777" w:rsidTr="007C0D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41E18F" w14:textId="77777777" w:rsidR="002D49E4" w:rsidRPr="002D49E4" w:rsidRDefault="002D49E4" w:rsidP="007C0D6D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176F281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B422A9D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2D49E4" w:rsidRPr="002D49E4" w14:paraId="09845A29" w14:textId="77777777" w:rsidTr="007C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FFB211" w14:textId="77777777" w:rsidR="002D49E4" w:rsidRPr="002D49E4" w:rsidRDefault="002D49E4" w:rsidP="007C0D6D">
            <w:pPr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 xml:space="preserve"> </w:t>
            </w:r>
          </w:p>
        </w:tc>
        <w:tc>
          <w:tcPr>
            <w:tcW w:w="0" w:type="auto"/>
            <w:hideMark/>
          </w:tcPr>
          <w:p w14:paraId="325F3794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 xml:space="preserve"> </w:t>
            </w:r>
          </w:p>
        </w:tc>
        <w:tc>
          <w:tcPr>
            <w:tcW w:w="0" w:type="auto"/>
            <w:hideMark/>
          </w:tcPr>
          <w:p w14:paraId="09E3F6EB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 xml:space="preserve"> </w:t>
            </w:r>
          </w:p>
        </w:tc>
      </w:tr>
      <w:tr w:rsidR="002D49E4" w:rsidRPr="002D49E4" w14:paraId="79656D18" w14:textId="77777777" w:rsidTr="007C0D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8380A1" w14:textId="77777777" w:rsidR="002D49E4" w:rsidRPr="002D49E4" w:rsidRDefault="002D49E4" w:rsidP="007C0D6D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0EA8100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F638EAE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4317214A" w14:textId="77777777" w:rsidR="002D49E4" w:rsidRPr="002D49E4" w:rsidRDefault="002D49E4" w:rsidP="002D49E4">
      <w:pPr>
        <w:pStyle w:val="Caption"/>
        <w:rPr>
          <w:rFonts w:ascii="Verdana" w:hAnsi="Verdana"/>
        </w:rPr>
      </w:pPr>
      <w:r w:rsidRPr="002D49E4">
        <w:rPr>
          <w:rFonts w:ascii="Verdana" w:hAnsi="Verdana"/>
        </w:rPr>
        <w:t xml:space="preserve">Table </w:t>
      </w:r>
      <w:r w:rsidRPr="002D49E4">
        <w:rPr>
          <w:rFonts w:ascii="Verdana" w:hAnsi="Verdana"/>
        </w:rPr>
        <w:fldChar w:fldCharType="begin"/>
      </w:r>
      <w:r w:rsidRPr="002D49E4">
        <w:rPr>
          <w:rFonts w:ascii="Verdana" w:hAnsi="Verdana"/>
        </w:rPr>
        <w:instrText xml:space="preserve"> SEQ Table \* ARABIC </w:instrText>
      </w:r>
      <w:r w:rsidRPr="002D49E4">
        <w:rPr>
          <w:rFonts w:ascii="Verdana" w:hAnsi="Verdana"/>
        </w:rPr>
        <w:fldChar w:fldCharType="separate"/>
      </w:r>
      <w:r w:rsidRPr="002D49E4">
        <w:rPr>
          <w:rFonts w:ascii="Verdana" w:hAnsi="Verdana"/>
          <w:noProof/>
        </w:rPr>
        <w:t>7</w:t>
      </w:r>
      <w:r w:rsidRPr="002D49E4">
        <w:rPr>
          <w:rFonts w:ascii="Verdana" w:hAnsi="Verdana"/>
          <w:noProof/>
        </w:rPr>
        <w:fldChar w:fldCharType="end"/>
      </w:r>
      <w:r w:rsidRPr="002D49E4">
        <w:rPr>
          <w:rFonts w:ascii="Verdana" w:hAnsi="Verdana"/>
        </w:rPr>
        <w:t>: Interaction and Drill-Down</w:t>
      </w:r>
    </w:p>
    <w:p w14:paraId="6964D930" w14:textId="77777777" w:rsidR="002D49E4" w:rsidRPr="002D49E4" w:rsidRDefault="002D49E4" w:rsidP="002D49E4">
      <w:pPr>
        <w:pStyle w:val="Heading3"/>
        <w:rPr>
          <w:rFonts w:ascii="Verdana" w:hAnsi="Verdana"/>
        </w:rPr>
      </w:pPr>
      <w:r w:rsidRPr="002D49E4">
        <w:rPr>
          <w:rFonts w:ascii="Verdana" w:hAnsi="Verdana"/>
        </w:rPr>
        <w:t>Implementation Plan</w:t>
      </w:r>
    </w:p>
    <w:tbl>
      <w:tblPr>
        <w:tblStyle w:val="GridTable5Dark"/>
        <w:tblW w:w="0" w:type="auto"/>
        <w:tblLook w:val="04A0" w:firstRow="1" w:lastRow="0" w:firstColumn="1" w:lastColumn="0" w:noHBand="0" w:noVBand="1"/>
      </w:tblPr>
      <w:tblGrid>
        <w:gridCol w:w="4562"/>
        <w:gridCol w:w="957"/>
        <w:gridCol w:w="1178"/>
        <w:gridCol w:w="2453"/>
      </w:tblGrid>
      <w:tr w:rsidR="002D49E4" w:rsidRPr="002D49E4" w14:paraId="1DAA48E9" w14:textId="77777777" w:rsidTr="007C0D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ED0750" w14:textId="77777777" w:rsidR="002D49E4" w:rsidRPr="002D49E4" w:rsidRDefault="002D49E4" w:rsidP="007C0D6D">
            <w:pPr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Task</w:t>
            </w:r>
          </w:p>
        </w:tc>
        <w:tc>
          <w:tcPr>
            <w:tcW w:w="0" w:type="auto"/>
            <w:hideMark/>
          </w:tcPr>
          <w:p w14:paraId="0C3E7217" w14:textId="77777777" w:rsidR="002D49E4" w:rsidRPr="002D49E4" w:rsidRDefault="002D49E4" w:rsidP="007C0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Owner</w:t>
            </w:r>
          </w:p>
        </w:tc>
        <w:tc>
          <w:tcPr>
            <w:tcW w:w="0" w:type="auto"/>
            <w:hideMark/>
          </w:tcPr>
          <w:p w14:paraId="52AB90A8" w14:textId="77777777" w:rsidR="002D49E4" w:rsidRPr="002D49E4" w:rsidRDefault="002D49E4" w:rsidP="007C0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Timeline</w:t>
            </w:r>
          </w:p>
        </w:tc>
        <w:tc>
          <w:tcPr>
            <w:tcW w:w="0" w:type="auto"/>
            <w:hideMark/>
          </w:tcPr>
          <w:p w14:paraId="1AD94EA1" w14:textId="77777777" w:rsidR="002D49E4" w:rsidRPr="002D49E4" w:rsidRDefault="002D49E4" w:rsidP="007C0D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Resources Required</w:t>
            </w:r>
          </w:p>
        </w:tc>
      </w:tr>
      <w:tr w:rsidR="002D49E4" w:rsidRPr="002D49E4" w14:paraId="54922308" w14:textId="77777777" w:rsidTr="007C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BBE4FE" w14:textId="77777777" w:rsidR="002D49E4" w:rsidRPr="002D49E4" w:rsidRDefault="002D49E4" w:rsidP="007C0D6D">
            <w:pPr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Define data sources</w:t>
            </w:r>
          </w:p>
        </w:tc>
        <w:tc>
          <w:tcPr>
            <w:tcW w:w="0" w:type="auto"/>
            <w:hideMark/>
          </w:tcPr>
          <w:p w14:paraId="4B4CAFA7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7FB692A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2FE65BE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2D49E4" w:rsidRPr="002D49E4" w14:paraId="46C28DC2" w14:textId="77777777" w:rsidTr="007C0D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56D129" w14:textId="77777777" w:rsidR="002D49E4" w:rsidRPr="002D49E4" w:rsidRDefault="002D49E4" w:rsidP="007C0D6D">
            <w:pPr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Create data extraction/transformation</w:t>
            </w:r>
          </w:p>
        </w:tc>
        <w:tc>
          <w:tcPr>
            <w:tcW w:w="0" w:type="auto"/>
            <w:hideMark/>
          </w:tcPr>
          <w:p w14:paraId="6EA2D0E8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7354B44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2955AA0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2D49E4" w:rsidRPr="002D49E4" w14:paraId="68408CF1" w14:textId="77777777" w:rsidTr="007C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C518F4" w14:textId="77777777" w:rsidR="002D49E4" w:rsidRPr="002D49E4" w:rsidRDefault="002D49E4" w:rsidP="007C0D6D">
            <w:pPr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Design visual elements</w:t>
            </w:r>
          </w:p>
        </w:tc>
        <w:tc>
          <w:tcPr>
            <w:tcW w:w="0" w:type="auto"/>
            <w:hideMark/>
          </w:tcPr>
          <w:p w14:paraId="145B1B70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6386684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CC18CBA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2D49E4" w:rsidRPr="002D49E4" w14:paraId="1019DAF0" w14:textId="77777777" w:rsidTr="007C0D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6BDD6F" w14:textId="77777777" w:rsidR="002D49E4" w:rsidRPr="002D49E4" w:rsidRDefault="002D49E4" w:rsidP="007C0D6D">
            <w:pPr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Build dashboard prototype</w:t>
            </w:r>
          </w:p>
        </w:tc>
        <w:tc>
          <w:tcPr>
            <w:tcW w:w="0" w:type="auto"/>
            <w:hideMark/>
          </w:tcPr>
          <w:p w14:paraId="381AA3AC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105C7BC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5CC77BA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2D49E4" w:rsidRPr="002D49E4" w14:paraId="756D7A18" w14:textId="77777777" w:rsidTr="007C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F0DDC9" w14:textId="77777777" w:rsidR="002D49E4" w:rsidRPr="002D49E4" w:rsidRDefault="002D49E4" w:rsidP="007C0D6D">
            <w:pPr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User testing</w:t>
            </w:r>
          </w:p>
        </w:tc>
        <w:tc>
          <w:tcPr>
            <w:tcW w:w="0" w:type="auto"/>
            <w:hideMark/>
          </w:tcPr>
          <w:p w14:paraId="1579557E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AD184B5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2DD0DF7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2D49E4" w:rsidRPr="002D49E4" w14:paraId="77A4C02C" w14:textId="77777777" w:rsidTr="007C0D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F1E1DC" w14:textId="77777777" w:rsidR="002D49E4" w:rsidRPr="002D49E4" w:rsidRDefault="002D49E4" w:rsidP="007C0D6D">
            <w:pPr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Refinement</w:t>
            </w:r>
          </w:p>
        </w:tc>
        <w:tc>
          <w:tcPr>
            <w:tcW w:w="0" w:type="auto"/>
            <w:hideMark/>
          </w:tcPr>
          <w:p w14:paraId="71727821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F778791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798B000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2D49E4" w:rsidRPr="002D49E4" w14:paraId="740B4E51" w14:textId="77777777" w:rsidTr="007C0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6D3F77" w14:textId="77777777" w:rsidR="002D49E4" w:rsidRPr="002D49E4" w:rsidRDefault="002D49E4" w:rsidP="007C0D6D">
            <w:pPr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Deployment</w:t>
            </w:r>
          </w:p>
        </w:tc>
        <w:tc>
          <w:tcPr>
            <w:tcW w:w="0" w:type="auto"/>
            <w:hideMark/>
          </w:tcPr>
          <w:p w14:paraId="282865DD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0D89A84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0AC7B85" w14:textId="77777777" w:rsidR="002D49E4" w:rsidRPr="002D49E4" w:rsidRDefault="002D49E4" w:rsidP="007C0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2D49E4" w:rsidRPr="002D49E4" w14:paraId="28712E59" w14:textId="77777777" w:rsidTr="007C0D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C871AF" w14:textId="77777777" w:rsidR="002D49E4" w:rsidRPr="002D49E4" w:rsidRDefault="002D49E4" w:rsidP="007C0D6D">
            <w:pPr>
              <w:rPr>
                <w:rFonts w:ascii="Verdana" w:hAnsi="Verdana"/>
              </w:rPr>
            </w:pPr>
            <w:r w:rsidRPr="002D49E4">
              <w:rPr>
                <w:rFonts w:ascii="Verdana" w:hAnsi="Verdana"/>
              </w:rPr>
              <w:t>Training</w:t>
            </w:r>
          </w:p>
        </w:tc>
        <w:tc>
          <w:tcPr>
            <w:tcW w:w="0" w:type="auto"/>
            <w:hideMark/>
          </w:tcPr>
          <w:p w14:paraId="54BE407B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1BC9CE8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BDC2B2C" w14:textId="77777777" w:rsidR="002D49E4" w:rsidRPr="002D49E4" w:rsidRDefault="002D49E4" w:rsidP="007C0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190BCD5F" w14:textId="77777777" w:rsidR="002D49E4" w:rsidRPr="002D49E4" w:rsidRDefault="002D49E4" w:rsidP="002D49E4">
      <w:pPr>
        <w:pStyle w:val="Caption"/>
        <w:rPr>
          <w:rFonts w:ascii="Verdana" w:hAnsi="Verdana"/>
        </w:rPr>
      </w:pPr>
      <w:r w:rsidRPr="002D49E4">
        <w:rPr>
          <w:rFonts w:ascii="Verdana" w:hAnsi="Verdana"/>
        </w:rPr>
        <w:t xml:space="preserve">Table </w:t>
      </w:r>
      <w:r w:rsidRPr="002D49E4">
        <w:rPr>
          <w:rFonts w:ascii="Verdana" w:hAnsi="Verdana"/>
        </w:rPr>
        <w:fldChar w:fldCharType="begin"/>
      </w:r>
      <w:r w:rsidRPr="002D49E4">
        <w:rPr>
          <w:rFonts w:ascii="Verdana" w:hAnsi="Verdana"/>
        </w:rPr>
        <w:instrText xml:space="preserve"> SEQ Table \* ARABIC </w:instrText>
      </w:r>
      <w:r w:rsidRPr="002D49E4">
        <w:rPr>
          <w:rFonts w:ascii="Verdana" w:hAnsi="Verdana"/>
        </w:rPr>
        <w:fldChar w:fldCharType="separate"/>
      </w:r>
      <w:r w:rsidRPr="002D49E4">
        <w:rPr>
          <w:rFonts w:ascii="Verdana" w:hAnsi="Verdana"/>
          <w:noProof/>
        </w:rPr>
        <w:t>8</w:t>
      </w:r>
      <w:r w:rsidRPr="002D49E4">
        <w:rPr>
          <w:rFonts w:ascii="Verdana" w:hAnsi="Verdana"/>
          <w:noProof/>
        </w:rPr>
        <w:fldChar w:fldCharType="end"/>
      </w:r>
      <w:r w:rsidRPr="002D49E4">
        <w:rPr>
          <w:rFonts w:ascii="Verdana" w:hAnsi="Verdana"/>
        </w:rPr>
        <w:t>: Implementation Plan</w:t>
      </w:r>
    </w:p>
    <w:p w14:paraId="74D28276" w14:textId="77777777" w:rsidR="002D49E4" w:rsidRPr="002D49E4" w:rsidRDefault="002D49E4" w:rsidP="002D49E4">
      <w:pPr>
        <w:rPr>
          <w:rFonts w:ascii="Verdana" w:hAnsi="Verdana"/>
          <w:b/>
          <w:bCs/>
        </w:rPr>
      </w:pPr>
      <w:r w:rsidRPr="002D49E4">
        <w:rPr>
          <w:rFonts w:ascii="Verdana" w:hAnsi="Verdana"/>
          <w:b/>
          <w:bCs/>
        </w:rPr>
        <w:t>Evaluation Criteria</w:t>
      </w:r>
    </w:p>
    <w:p w14:paraId="4AE3D79C" w14:textId="77777777" w:rsidR="002D49E4" w:rsidRPr="002D49E4" w:rsidRDefault="002D49E4" w:rsidP="002D49E4">
      <w:pPr>
        <w:rPr>
          <w:rFonts w:ascii="Verdana" w:hAnsi="Verdana"/>
        </w:rPr>
      </w:pPr>
      <w:r w:rsidRPr="002D49E4">
        <w:rPr>
          <w:rFonts w:ascii="Verdana" w:hAnsi="Verdana"/>
        </w:rPr>
        <w:t>Periodically evaluate the dashboard using these criteria:</w:t>
      </w:r>
    </w:p>
    <w:p w14:paraId="21D3677F" w14:textId="77777777" w:rsidR="002D49E4" w:rsidRPr="002D49E4" w:rsidRDefault="002D49E4" w:rsidP="002D49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49E4">
        <w:rPr>
          <w:rFonts w:ascii="Verdana" w:hAnsi="Verdana"/>
        </w:rPr>
        <w:t>Comprehension: Can users correctly interpret the information?</w:t>
      </w:r>
    </w:p>
    <w:p w14:paraId="46363539" w14:textId="77777777" w:rsidR="002D49E4" w:rsidRPr="002D49E4" w:rsidRDefault="002D49E4" w:rsidP="002D49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49E4">
        <w:rPr>
          <w:rFonts w:ascii="Verdana" w:hAnsi="Verdana"/>
        </w:rPr>
        <w:t>Actionability: Does it prompt appropriate decisions?</w:t>
      </w:r>
    </w:p>
    <w:p w14:paraId="28A4AD7D" w14:textId="77777777" w:rsidR="002D49E4" w:rsidRPr="002D49E4" w:rsidRDefault="002D49E4" w:rsidP="002D49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49E4">
        <w:rPr>
          <w:rFonts w:ascii="Verdana" w:hAnsi="Verdana"/>
        </w:rPr>
        <w:t>Efficiency: Can users quickly find what they need?</w:t>
      </w:r>
    </w:p>
    <w:p w14:paraId="50A06FD2" w14:textId="77777777" w:rsidR="002D49E4" w:rsidRPr="002D49E4" w:rsidRDefault="002D49E4" w:rsidP="002D49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49E4">
        <w:rPr>
          <w:rFonts w:ascii="Verdana" w:hAnsi="Verdana"/>
        </w:rPr>
        <w:t>Accuracy: Does it correctly represent the underlying data?</w:t>
      </w:r>
    </w:p>
    <w:p w14:paraId="35EEBC35" w14:textId="77777777" w:rsidR="002D49E4" w:rsidRPr="002D49E4" w:rsidRDefault="002D49E4" w:rsidP="002D49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49E4">
        <w:rPr>
          <w:rFonts w:ascii="Verdana" w:hAnsi="Verdana"/>
        </w:rPr>
        <w:t>Relevance: Does it include metrics that matter for decisions?</w:t>
      </w:r>
    </w:p>
    <w:p w14:paraId="22B70CD4" w14:textId="77777777" w:rsidR="002D49E4" w:rsidRPr="002D49E4" w:rsidRDefault="002D49E4" w:rsidP="002D49E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D49E4">
        <w:rPr>
          <w:rFonts w:ascii="Verdana" w:hAnsi="Verdana"/>
        </w:rPr>
        <w:t>Timeliness: Is information current enough for effective decisions?</w:t>
      </w:r>
    </w:p>
    <w:p w14:paraId="535C16B6" w14:textId="77777777" w:rsidR="005A3C36" w:rsidRPr="002D49E4" w:rsidRDefault="005A3C36" w:rsidP="002D49E4">
      <w:pPr>
        <w:rPr>
          <w:rFonts w:ascii="Verdana" w:hAnsi="Verdana"/>
        </w:rPr>
      </w:pPr>
    </w:p>
    <w:sectPr w:rsidR="005A3C36" w:rsidRPr="002D49E4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B086F" w14:textId="77777777" w:rsidR="00AE24FA" w:rsidRDefault="00AE24FA" w:rsidP="005A3C36">
      <w:pPr>
        <w:spacing w:after="0" w:line="240" w:lineRule="auto"/>
      </w:pPr>
      <w:r>
        <w:separator/>
      </w:r>
    </w:p>
  </w:endnote>
  <w:endnote w:type="continuationSeparator" w:id="0">
    <w:p w14:paraId="0CBAFFFE" w14:textId="77777777" w:rsidR="00AE24FA" w:rsidRDefault="00AE24FA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05F9E" w14:textId="77777777" w:rsidR="00B0390F" w:rsidRDefault="00B039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5A34B" w14:textId="18FA59B5" w:rsidR="005A3C36" w:rsidRPr="005A3C36" w:rsidRDefault="00B0390F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E7448" w14:textId="77777777" w:rsidR="00B0390F" w:rsidRDefault="00B039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0D6A6" w14:textId="77777777" w:rsidR="00AE24FA" w:rsidRDefault="00AE24FA" w:rsidP="005A3C36">
      <w:pPr>
        <w:spacing w:after="0" w:line="240" w:lineRule="auto"/>
      </w:pPr>
      <w:r>
        <w:separator/>
      </w:r>
    </w:p>
  </w:footnote>
  <w:footnote w:type="continuationSeparator" w:id="0">
    <w:p w14:paraId="003C2C02" w14:textId="77777777" w:rsidR="00AE24FA" w:rsidRDefault="00AE24FA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FBF50" w14:textId="77777777" w:rsidR="00B0390F" w:rsidRDefault="00B039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1F3FF" w14:textId="216DB836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2D49E4">
      <w:rPr>
        <w:rFonts w:ascii="Verdana" w:hAnsi="Verdana"/>
      </w:rPr>
      <w:t>6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95ABD" w14:textId="77777777" w:rsidR="00B0390F" w:rsidRDefault="00B039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E1D0F"/>
    <w:multiLevelType w:val="hybridMultilevel"/>
    <w:tmpl w:val="87FAEECA"/>
    <w:lvl w:ilvl="0" w:tplc="8E6C3E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C5B79"/>
    <w:multiLevelType w:val="hybridMultilevel"/>
    <w:tmpl w:val="7B642CD0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652410">
    <w:abstractNumId w:val="1"/>
  </w:num>
  <w:num w:numId="2" w16cid:durableId="789788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9E4"/>
    <w:rsid w:val="000756A1"/>
    <w:rsid w:val="001B2392"/>
    <w:rsid w:val="002362D2"/>
    <w:rsid w:val="002A6616"/>
    <w:rsid w:val="002B75FE"/>
    <w:rsid w:val="002D49E4"/>
    <w:rsid w:val="0039081F"/>
    <w:rsid w:val="004B29F0"/>
    <w:rsid w:val="00543E0E"/>
    <w:rsid w:val="005A3C36"/>
    <w:rsid w:val="007C7472"/>
    <w:rsid w:val="0097167D"/>
    <w:rsid w:val="00A80303"/>
    <w:rsid w:val="00AE24FA"/>
    <w:rsid w:val="00B0390F"/>
    <w:rsid w:val="00B56A81"/>
    <w:rsid w:val="00EF110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D6F872"/>
  <w15:chartTrackingRefBased/>
  <w15:docId w15:val="{72C604D2-EB6F-4E68-9C66-246D0E5B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9E4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paragraph" w:styleId="Caption">
    <w:name w:val="caption"/>
    <w:basedOn w:val="Normal"/>
    <w:next w:val="Normal"/>
    <w:uiPriority w:val="35"/>
    <w:unhideWhenUsed/>
    <w:qFormat/>
    <w:rsid w:val="002D49E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dTable4">
    <w:name w:val="Grid Table 4"/>
    <w:basedOn w:val="TableNormal"/>
    <w:uiPriority w:val="49"/>
    <w:rsid w:val="002D49E4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">
    <w:name w:val="Grid Table 5 Dark"/>
    <w:basedOn w:val="TableNormal"/>
    <w:uiPriority w:val="50"/>
    <w:rsid w:val="002D49E4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B0390F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0390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1</TotalTime>
  <Pages>3</Pages>
  <Words>648</Words>
  <Characters>3696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>Chapter #: (NAME)</vt:lpstr>
      <vt:lpstr>Exercise: Dashboard Design Workshop</vt:lpstr>
      <vt:lpstr>    Executive Security Dashboard Design Template</vt:lpstr>
      <vt:lpstr>        Key Metrics Selection</vt:lpstr>
      <vt:lpstr>        Dashboard Layout</vt:lpstr>
      <vt:lpstr>        Visualization Selection Guide</vt:lpstr>
      <vt:lpstr>        Interaction and Drill-Down</vt:lpstr>
      <vt:lpstr>        Implementation Plan</vt:lpstr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6: Exercise: Dashboard Design Workshop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2025-08-25T22:58:00Z</dcterms:created>
  <dcterms:modified xsi:type="dcterms:W3CDTF">2026-05-19T20:07:00Z</dcterms:modified>
</cp:coreProperties>
</file>